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B725DC">
        <w:rPr>
          <w:b/>
          <w:u w:val="single"/>
        </w:rPr>
        <w:t>4</w:t>
      </w:r>
      <w:r w:rsidR="005D0DF4">
        <w:rPr>
          <w:b/>
          <w:u w:val="single"/>
        </w:rPr>
        <w:t>/</w:t>
      </w:r>
      <w:r w:rsidR="00B725DC">
        <w:rPr>
          <w:b/>
          <w:u w:val="single"/>
        </w:rPr>
        <w:t>9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B725DC">
        <w:t>, Joyce Kidd, Jackie Brown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B725DC">
        <w:t>5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62234B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B725DC">
        <w:t>March</w:t>
      </w:r>
      <w:r w:rsidR="00FC4F5A">
        <w:t xml:space="preserve"> </w:t>
      </w:r>
      <w:r>
        <w:t xml:space="preserve">2017 meeting minutes for review and approval.  </w:t>
      </w:r>
      <w:r w:rsidR="00B725DC">
        <w:t>Tony Tagliaferro</w:t>
      </w:r>
      <w:r>
        <w:t xml:space="preserve"> motioned to accept the minutes.  </w:t>
      </w:r>
      <w:r w:rsidR="00B725DC">
        <w:t>Aaron Blyth</w:t>
      </w:r>
      <w:r w:rsidR="00C203BD">
        <w:t>e</w:t>
      </w:r>
      <w:r>
        <w:t xml:space="preserve"> seconded the motion.  </w:t>
      </w:r>
      <w:r w:rsidR="00B725DC">
        <w:t>March</w:t>
      </w:r>
      <w:r>
        <w:t xml:space="preserve"> 2017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B725DC" w:rsidRDefault="00B725DC" w:rsidP="001C546E">
      <w:pPr>
        <w:pStyle w:val="ListParagraph"/>
        <w:numPr>
          <w:ilvl w:val="1"/>
          <w:numId w:val="1"/>
        </w:numPr>
      </w:pPr>
      <w:r>
        <w:t>Sent Parkway Law the list of outstanding, unpaid 2016 homeowners.  Letters will be mailed to the outstanding homeowners with the opportunity to pay monies owed before proceeding to court filing.</w:t>
      </w:r>
    </w:p>
    <w:p w:rsidR="00B725DC" w:rsidRDefault="00B725DC" w:rsidP="00B725DC">
      <w:pPr>
        <w:pStyle w:val="ListParagraph"/>
        <w:numPr>
          <w:ilvl w:val="1"/>
          <w:numId w:val="1"/>
        </w:numPr>
      </w:pPr>
      <w:r>
        <w:t>Rental unit on Gillespie Ave. has not removed a disabled vehicle from the property as promised.  Aaron spoke with the owner and agreed to allow a few more weeks due bank takeover of vehicle.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>Allowing until 4/30/17 before proceeding with action.</w:t>
      </w:r>
    </w:p>
    <w:p w:rsidR="00B725DC" w:rsidRDefault="00B725DC" w:rsidP="00B725DC">
      <w:pPr>
        <w:pStyle w:val="ListParagraph"/>
        <w:numPr>
          <w:ilvl w:val="1"/>
          <w:numId w:val="1"/>
        </w:numPr>
      </w:pPr>
      <w:r>
        <w:t xml:space="preserve">Continuing to follow-up with the town regarding replacement of a broken water shutoff cover near Gloucester &amp; Sweet Hollow.  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>Needs replacement to avoid damage to the valve.</w:t>
      </w:r>
    </w:p>
    <w:p w:rsidR="00B725DC" w:rsidRDefault="00B725DC" w:rsidP="00B725DC">
      <w:pPr>
        <w:pStyle w:val="ListParagraph"/>
        <w:numPr>
          <w:ilvl w:val="1"/>
          <w:numId w:val="1"/>
        </w:numPr>
      </w:pPr>
      <w:r>
        <w:t xml:space="preserve">No Parking signs on Truepenny seem to be working with no notable parking violations during activities at the MHS Softball field.  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>Will continue to monitor to Hampden Ct. and will assess need to extend signs further if it is determined to be an issue.</w:t>
      </w:r>
    </w:p>
    <w:p w:rsidR="00B725DC" w:rsidRDefault="00B725DC" w:rsidP="00B725DC">
      <w:pPr>
        <w:pStyle w:val="ListParagraph"/>
        <w:numPr>
          <w:ilvl w:val="1"/>
          <w:numId w:val="1"/>
        </w:numPr>
      </w:pPr>
      <w:r>
        <w:t>Parking in townhomes continues to be a challenge for some homeowners and the board will review options such as: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>Reminders to be considerate of your neighbors.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 xml:space="preserve">Park </w:t>
      </w:r>
      <w:r w:rsidR="001D193A">
        <w:t>in your</w:t>
      </w:r>
      <w:r>
        <w:t xml:space="preserve"> driveway </w:t>
      </w:r>
      <w:r w:rsidR="00720EF3">
        <w:t>if you</w:t>
      </w:r>
      <w:r>
        <w:t xml:space="preserve"> have ability to do so without blocking the sidewalk.</w:t>
      </w:r>
    </w:p>
    <w:p w:rsidR="00B725DC" w:rsidRDefault="00B725DC" w:rsidP="00B725DC">
      <w:pPr>
        <w:pStyle w:val="ListParagraph"/>
        <w:numPr>
          <w:ilvl w:val="2"/>
          <w:numId w:val="1"/>
        </w:numPr>
      </w:pPr>
      <w:r>
        <w:t>Use of all open parking areas.</w:t>
      </w:r>
    </w:p>
    <w:p w:rsidR="001D193A" w:rsidRDefault="001D193A" w:rsidP="001D193A">
      <w:pPr>
        <w:pStyle w:val="ListParagraph"/>
        <w:numPr>
          <w:ilvl w:val="1"/>
          <w:numId w:val="1"/>
        </w:numPr>
      </w:pPr>
      <w:r>
        <w:t>Town of Middletown trash contact will change service providers mid-summer 2017.</w:t>
      </w:r>
    </w:p>
    <w:p w:rsidR="001D193A" w:rsidRDefault="001D193A" w:rsidP="001D193A">
      <w:pPr>
        <w:pStyle w:val="ListParagraph"/>
        <w:numPr>
          <w:ilvl w:val="2"/>
          <w:numId w:val="1"/>
        </w:numPr>
      </w:pPr>
      <w:r>
        <w:t>Trashtech will be the new service provider.</w:t>
      </w:r>
    </w:p>
    <w:p w:rsidR="001D193A" w:rsidRDefault="001D193A" w:rsidP="001D193A">
      <w:pPr>
        <w:pStyle w:val="ListParagraph"/>
        <w:numPr>
          <w:ilvl w:val="2"/>
          <w:numId w:val="1"/>
        </w:numPr>
      </w:pPr>
      <w:r>
        <w:t>New cans will be dropped off and old cans will be collected.</w:t>
      </w:r>
    </w:p>
    <w:p w:rsidR="001D193A" w:rsidRDefault="001D193A" w:rsidP="001D193A">
      <w:pPr>
        <w:pStyle w:val="ListParagraph"/>
        <w:numPr>
          <w:ilvl w:val="2"/>
          <w:numId w:val="1"/>
        </w:numPr>
      </w:pPr>
      <w:r>
        <w:t xml:space="preserve">Smaller Scale Company which will mean pickup dates across town will change. </w:t>
      </w:r>
    </w:p>
    <w:p w:rsidR="001D193A" w:rsidRDefault="001D193A" w:rsidP="001D193A">
      <w:pPr>
        <w:pStyle w:val="ListParagraph"/>
        <w:numPr>
          <w:ilvl w:val="2"/>
          <w:numId w:val="1"/>
        </w:numPr>
      </w:pPr>
      <w:r>
        <w:t xml:space="preserve">Yard waste is included with the change. </w:t>
      </w:r>
    </w:p>
    <w:p w:rsidR="001D193A" w:rsidRDefault="001D193A" w:rsidP="001D193A">
      <w:pPr>
        <w:pStyle w:val="ListParagraph"/>
        <w:numPr>
          <w:ilvl w:val="2"/>
          <w:numId w:val="1"/>
        </w:numPr>
      </w:pPr>
      <w:r>
        <w:t>Communication will be posted on the website and FB page once the details are known to remind homeowners of the change.</w:t>
      </w:r>
    </w:p>
    <w:p w:rsidR="00081380" w:rsidRDefault="00081380" w:rsidP="00081380">
      <w:pPr>
        <w:pStyle w:val="ListParagraph"/>
        <w:ind w:left="2160"/>
      </w:pPr>
    </w:p>
    <w:p w:rsidR="00B637D3" w:rsidRPr="00B271F4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>Vice President’s Report – Joyce Kidd</w:t>
      </w:r>
    </w:p>
    <w:p w:rsidR="003E163C" w:rsidRPr="007E0310" w:rsidRDefault="007E0310" w:rsidP="007E0310">
      <w:pPr>
        <w:pStyle w:val="ListParagraph"/>
        <w:numPr>
          <w:ilvl w:val="1"/>
          <w:numId w:val="1"/>
        </w:numPr>
        <w:rPr>
          <w:b/>
          <w:u w:val="single"/>
        </w:rPr>
      </w:pPr>
      <w:r>
        <w:t>Joyce will check with UPS on time frame for production and mailing of HOA 2017 Assessment notices.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lastRenderedPageBreak/>
        <w:t>Treasurer’s Report – Tony Tagliaferro</w:t>
      </w:r>
    </w:p>
    <w:p w:rsidR="007E0310" w:rsidRDefault="007E0310" w:rsidP="008F7813">
      <w:pPr>
        <w:pStyle w:val="ListParagraph"/>
        <w:numPr>
          <w:ilvl w:val="1"/>
          <w:numId w:val="1"/>
        </w:numPr>
      </w:pPr>
      <w:r>
        <w:t>Researching best solution for updating of homeowner information after turnovers occur.</w:t>
      </w:r>
    </w:p>
    <w:p w:rsidR="008F7813" w:rsidRDefault="008F7813" w:rsidP="008F7813">
      <w:pPr>
        <w:pStyle w:val="ListParagraph"/>
        <w:numPr>
          <w:ilvl w:val="1"/>
          <w:numId w:val="1"/>
        </w:numPr>
      </w:pPr>
      <w:r>
        <w:t>Form 990 due in May 2017</w:t>
      </w:r>
    </w:p>
    <w:p w:rsidR="005221BE" w:rsidRPr="00B271F4" w:rsidRDefault="00AB3F6B" w:rsidP="005221BE">
      <w:pPr>
        <w:pStyle w:val="ListParagraph"/>
        <w:numPr>
          <w:ilvl w:val="1"/>
          <w:numId w:val="1"/>
        </w:numPr>
      </w:pPr>
      <w:r w:rsidRPr="00B271F4">
        <w:t xml:space="preserve">Tony provided the </w:t>
      </w:r>
      <w:r w:rsidR="003D7312" w:rsidRPr="00B271F4">
        <w:t>Treasurers</w:t>
      </w:r>
      <w:r w:rsidRPr="00B271F4">
        <w:t xml:space="preserve"> report for </w:t>
      </w:r>
      <w:r w:rsidR="007E0310">
        <w:t>March</w:t>
      </w:r>
      <w:r w:rsidR="00DB265B">
        <w:t xml:space="preserve"> 2017</w:t>
      </w:r>
      <w:r w:rsidRPr="00B271F4">
        <w:t xml:space="preserve"> which included: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DB265B">
        <w:t>22,</w:t>
      </w:r>
      <w:r w:rsidR="007E0310">
        <w:t>291.40</w:t>
      </w:r>
      <w:r w:rsidRPr="00B271F4">
        <w:t xml:space="preserve"> – Cash on hand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7E0310">
        <w:t>809.41</w:t>
      </w:r>
      <w:r w:rsidRPr="00B271F4">
        <w:t xml:space="preserve"> – </w:t>
      </w:r>
      <w:r w:rsidR="008F7813">
        <w:t>February</w:t>
      </w:r>
      <w:r w:rsidR="00DB265B">
        <w:t xml:space="preserve"> 2017 </w:t>
      </w:r>
      <w:r w:rsidRPr="00B271F4">
        <w:t>expenses</w:t>
      </w:r>
    </w:p>
    <w:p w:rsidR="00AB3F6B" w:rsidRDefault="00AB3F6B" w:rsidP="00FC6F74">
      <w:pPr>
        <w:pStyle w:val="ListParagraph"/>
        <w:numPr>
          <w:ilvl w:val="2"/>
          <w:numId w:val="1"/>
        </w:numPr>
      </w:pPr>
      <w:r w:rsidRPr="00B271F4">
        <w:t>$</w:t>
      </w:r>
      <w:r w:rsidR="007E0310">
        <w:t>987.14</w:t>
      </w:r>
      <w:r w:rsidRPr="00B271F4">
        <w:t xml:space="preserve"> – Late fees collected</w:t>
      </w:r>
    </w:p>
    <w:p w:rsidR="008F7813" w:rsidRPr="00B271F4" w:rsidRDefault="008F7813" w:rsidP="00FC6F74">
      <w:pPr>
        <w:pStyle w:val="ListParagraph"/>
        <w:numPr>
          <w:ilvl w:val="2"/>
          <w:numId w:val="1"/>
        </w:numPr>
      </w:pPr>
      <w:r>
        <w:t>Total of 4</w:t>
      </w:r>
      <w:r w:rsidR="007E0310">
        <w:t>65</w:t>
      </w:r>
      <w:r>
        <w:t xml:space="preserve"> homeowners paid 2016 dues</w:t>
      </w:r>
    </w:p>
    <w:p w:rsidR="00763946" w:rsidRPr="00B271F4" w:rsidRDefault="007E0310" w:rsidP="00763946">
      <w:pPr>
        <w:pStyle w:val="ListParagraph"/>
        <w:numPr>
          <w:ilvl w:val="1"/>
          <w:numId w:val="1"/>
        </w:numPr>
      </w:pPr>
      <w:r>
        <w:t>Joyce Kidd</w:t>
      </w:r>
      <w:r w:rsidR="00763946" w:rsidRPr="00B271F4">
        <w:t xml:space="preserve"> motioned to accept the </w:t>
      </w:r>
      <w:r w:rsidRPr="00B271F4">
        <w:t>treasurer’s</w:t>
      </w:r>
      <w:r w:rsidR="00763946" w:rsidRPr="00B271F4">
        <w:t xml:space="preserve"> report.  </w:t>
      </w:r>
      <w:r w:rsidR="00DB265B">
        <w:t>Aaron Blythe</w:t>
      </w:r>
      <w:r w:rsidR="008F7813">
        <w:t xml:space="preserve"> </w:t>
      </w:r>
      <w:r>
        <w:t xml:space="preserve">and Jackie Brown </w:t>
      </w:r>
      <w:r w:rsidR="00763946" w:rsidRPr="00B271F4">
        <w:t>seconded the motion.  Report accepted.</w:t>
      </w:r>
    </w:p>
    <w:p w:rsidR="002A49B1" w:rsidRPr="00DB265B" w:rsidRDefault="007E1CAB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– </w:t>
      </w:r>
      <w:r w:rsidR="00DB265B">
        <w:t>Jackie Brown</w:t>
      </w:r>
    </w:p>
    <w:p w:rsidR="00DB265B" w:rsidRDefault="007E0310" w:rsidP="00DB265B">
      <w:pPr>
        <w:pStyle w:val="ListParagraph"/>
        <w:numPr>
          <w:ilvl w:val="1"/>
          <w:numId w:val="1"/>
        </w:numPr>
      </w:pPr>
      <w:r>
        <w:t xml:space="preserve">Jackie provided an update on the community cleanup event held 4/1/17.  </w:t>
      </w:r>
    </w:p>
    <w:p w:rsidR="007E0310" w:rsidRDefault="007E0310" w:rsidP="007E0310">
      <w:pPr>
        <w:pStyle w:val="ListParagraph"/>
        <w:numPr>
          <w:ilvl w:val="2"/>
          <w:numId w:val="1"/>
        </w:numPr>
      </w:pPr>
      <w:r>
        <w:t xml:space="preserve">9-10 residents came out for the effort and worked to clean up the open areas around the retention ponds and spaces.  </w:t>
      </w:r>
    </w:p>
    <w:p w:rsidR="007E0310" w:rsidRDefault="007E0310" w:rsidP="007E0310">
      <w:pPr>
        <w:pStyle w:val="ListParagraph"/>
        <w:numPr>
          <w:ilvl w:val="2"/>
          <w:numId w:val="1"/>
        </w:numPr>
      </w:pPr>
      <w:r>
        <w:t>The pond itself needs to be cleaned.</w:t>
      </w:r>
    </w:p>
    <w:p w:rsidR="007E0310" w:rsidRPr="0013537E" w:rsidRDefault="007E0310" w:rsidP="007E0310">
      <w:pPr>
        <w:pStyle w:val="ListParagraph"/>
        <w:numPr>
          <w:ilvl w:val="2"/>
          <w:numId w:val="1"/>
        </w:numPr>
      </w:pPr>
      <w:r>
        <w:t>Encourage taking of pictures for the next events so they can be posted to FB and the website.</w:t>
      </w:r>
    </w:p>
    <w:p w:rsidR="00FC6F74" w:rsidRPr="00DF4F1E" w:rsidRDefault="00FC6F74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F1E">
        <w:rPr>
          <w:b/>
          <w:u w:val="single"/>
        </w:rPr>
        <w:t>Old Business:</w:t>
      </w:r>
    </w:p>
    <w:p w:rsidR="0013537E" w:rsidRPr="00905BD6" w:rsidRDefault="008D58D6" w:rsidP="008F7813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Tony to provide updated list of paid homeowners through 4/9/17.</w:t>
      </w:r>
    </w:p>
    <w:p w:rsidR="00905BD6" w:rsidRPr="00340936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>Brian will draft first copy of newsletter to be shared with board for feedback.</w:t>
      </w:r>
    </w:p>
    <w:p w:rsidR="00905BD6" w:rsidRPr="00340936" w:rsidRDefault="00905BD6" w:rsidP="00905BD6">
      <w:pPr>
        <w:pStyle w:val="ListParagraph"/>
        <w:numPr>
          <w:ilvl w:val="3"/>
          <w:numId w:val="1"/>
        </w:numPr>
        <w:rPr>
          <w:u w:val="single"/>
        </w:rPr>
      </w:pPr>
      <w:r>
        <w:t>Topics to include will be: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ARC review reminder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Services town provides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Services police provide</w:t>
      </w:r>
    </w:p>
    <w:p w:rsidR="00905BD6" w:rsidRPr="0034093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Reminders about trashcans, picking up after pets, loose pets</w:t>
      </w:r>
    </w:p>
    <w:p w:rsidR="00905BD6" w:rsidRPr="008D58D6" w:rsidRDefault="00905BD6" w:rsidP="00905BD6">
      <w:pPr>
        <w:pStyle w:val="ListParagraph"/>
        <w:numPr>
          <w:ilvl w:val="4"/>
          <w:numId w:val="1"/>
        </w:numPr>
        <w:rPr>
          <w:u w:val="single"/>
        </w:rPr>
      </w:pPr>
      <w:r>
        <w:t>Frequently asked questions.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ARC Review 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Update form to include time required to complete the review and respond to the homeowner.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Board should be copied on all responses for ARC reviews to ensure completion of all requests on time.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has requested written confirmation from the </w:t>
      </w:r>
      <w:proofErr w:type="gramStart"/>
      <w:r>
        <w:t>ARC  to</w:t>
      </w:r>
      <w:proofErr w:type="gramEnd"/>
      <w:r>
        <w:t xml:space="preserve"> ensure ongoing commitment to complete reviews.</w:t>
      </w:r>
    </w:p>
    <w:p w:rsidR="008D58D6" w:rsidRPr="00D8234A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Joyce will send </w:t>
      </w:r>
      <w:proofErr w:type="gramStart"/>
      <w:r>
        <w:t>ARC  request</w:t>
      </w:r>
      <w:proofErr w:type="gramEnd"/>
      <w:r>
        <w:t xml:space="preserve"> for commitment including questions the board would like responses on.</w:t>
      </w:r>
    </w:p>
    <w:p w:rsidR="0055371A" w:rsidRPr="00D8234A" w:rsidRDefault="0055371A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8F7813">
        <w:rPr>
          <w:b/>
          <w:u w:val="single"/>
        </w:rPr>
        <w:t>New Business:</w:t>
      </w:r>
    </w:p>
    <w:p w:rsidR="008D58D6" w:rsidRPr="008D58D6" w:rsidRDefault="008D58D6" w:rsidP="0055371A">
      <w:pPr>
        <w:pStyle w:val="ListParagraph"/>
        <w:numPr>
          <w:ilvl w:val="1"/>
          <w:numId w:val="1"/>
        </w:numPr>
        <w:rPr>
          <w:u w:val="single"/>
        </w:rPr>
      </w:pPr>
      <w:r w:rsidRPr="008D58D6">
        <w:t xml:space="preserve">Mailing of 2017 annual assessment </w:t>
      </w:r>
      <w:r>
        <w:t xml:space="preserve">targeted for </w:t>
      </w:r>
      <w:r w:rsidRPr="008D58D6">
        <w:t>end of April</w:t>
      </w:r>
      <w:r>
        <w:t>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30 days will be provided for payment once notice has been mailed.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Researching online payment options such as PayPal or other.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Tony will check with bank regarding ability to pay online.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WGM Sign 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Board will request a new estimate for a brick option similar in size/style of the MPD sign.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Aaron will ask town for builder who did Police sign.</w:t>
      </w:r>
    </w:p>
    <w:p w:rsidR="00720EF3" w:rsidRPr="00720EF3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Tony </w:t>
      </w:r>
      <w:r w:rsidR="00720EF3">
        <w:t>will contact a second construction company to obtain additional estimates and design options.</w:t>
      </w:r>
    </w:p>
    <w:p w:rsidR="00720EF3" w:rsidRPr="00720EF3" w:rsidRDefault="00720EF3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Board has agreed that community feedback on design options should be included.</w:t>
      </w:r>
    </w:p>
    <w:p w:rsidR="008F7813" w:rsidRPr="00720EF3" w:rsidRDefault="00720EF3" w:rsidP="00720EF3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Once final options have been determined they will be posted to the website and FB page for feedback with the top design picked.   </w:t>
      </w:r>
    </w:p>
    <w:p w:rsidR="00720EF3" w:rsidRPr="00720EF3" w:rsidRDefault="00720EF3" w:rsidP="00720EF3">
      <w:pPr>
        <w:pStyle w:val="ListParagraph"/>
        <w:numPr>
          <w:ilvl w:val="1"/>
          <w:numId w:val="1"/>
        </w:numPr>
        <w:rPr>
          <w:u w:val="single"/>
        </w:rPr>
      </w:pPr>
      <w:r>
        <w:t>Final section of Townhomes</w:t>
      </w:r>
    </w:p>
    <w:p w:rsidR="00720EF3" w:rsidRPr="00720EF3" w:rsidRDefault="00720EF3" w:rsidP="00720EF3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Homeowners continue to ask HOA questions regarding how to handle certain items such as fence or patio installation.  </w:t>
      </w:r>
    </w:p>
    <w:p w:rsidR="00720EF3" w:rsidRPr="00720EF3" w:rsidRDefault="00720EF3" w:rsidP="00720EF3">
      <w:pPr>
        <w:pStyle w:val="ListParagraph"/>
        <w:numPr>
          <w:ilvl w:val="2"/>
          <w:numId w:val="1"/>
        </w:numPr>
        <w:rPr>
          <w:u w:val="single"/>
        </w:rPr>
      </w:pPr>
      <w:r>
        <w:t>Board agrees to provide assistance when possible but recognizes that the area is not bound by the HOA so can only provide limited guidance.</w:t>
      </w:r>
    </w:p>
    <w:p w:rsidR="00720EF3" w:rsidRPr="00720EF3" w:rsidRDefault="00720EF3" w:rsidP="00720EF3">
      <w:pPr>
        <w:pStyle w:val="ListParagraph"/>
        <w:numPr>
          <w:ilvl w:val="1"/>
          <w:numId w:val="1"/>
        </w:numPr>
        <w:rPr>
          <w:u w:val="single"/>
        </w:rPr>
      </w:pPr>
      <w:r>
        <w:t>ARC Review</w:t>
      </w:r>
    </w:p>
    <w:p w:rsidR="00720EF3" w:rsidRPr="008F7813" w:rsidRDefault="00720EF3" w:rsidP="00720EF3">
      <w:pPr>
        <w:pStyle w:val="ListParagraph"/>
        <w:numPr>
          <w:ilvl w:val="2"/>
          <w:numId w:val="1"/>
        </w:numPr>
        <w:rPr>
          <w:u w:val="single"/>
        </w:rPr>
      </w:pPr>
      <w:r>
        <w:t>Board reviewed and approved submission for 364 Suffolk Ct.</w:t>
      </w:r>
    </w:p>
    <w:p w:rsidR="00905BD6" w:rsidRPr="008F7813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Date for next HOA meeting will be </w:t>
      </w:r>
      <w:r w:rsidR="00720EF3">
        <w:t>5/7/17</w:t>
      </w:r>
      <w:r>
        <w:t>.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720EF3">
        <w:t>Jackie Brown</w:t>
      </w:r>
      <w:r w:rsidR="00F6580F" w:rsidRPr="00D8234A">
        <w:t xml:space="preserve"> seconded the motion.</w:t>
      </w:r>
    </w:p>
    <w:p w:rsidR="00F6580F" w:rsidRPr="00D8234A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D7312" w:rsidRPr="00D8234A">
        <w:t>7:</w:t>
      </w:r>
      <w:r w:rsidR="00720EF3">
        <w:t>50</w:t>
      </w:r>
      <w:r w:rsidR="003D7312" w:rsidRPr="00D8234A">
        <w:t>pm</w:t>
      </w:r>
      <w:r w:rsidRPr="00D8234A">
        <w:t>.</w:t>
      </w:r>
    </w:p>
    <w:sectPr w:rsidR="00F6580F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9448E"/>
    <w:rsid w:val="00096E3C"/>
    <w:rsid w:val="000977B6"/>
    <w:rsid w:val="000B3EF2"/>
    <w:rsid w:val="000C5776"/>
    <w:rsid w:val="000C7EF8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E36C2"/>
    <w:rsid w:val="001F0B38"/>
    <w:rsid w:val="001F4A5A"/>
    <w:rsid w:val="001F7E73"/>
    <w:rsid w:val="00263DB3"/>
    <w:rsid w:val="002842F5"/>
    <w:rsid w:val="002A49B1"/>
    <w:rsid w:val="002B7BA4"/>
    <w:rsid w:val="002C6D11"/>
    <w:rsid w:val="002E4C34"/>
    <w:rsid w:val="0032653B"/>
    <w:rsid w:val="00334D14"/>
    <w:rsid w:val="00340936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557D8"/>
    <w:rsid w:val="0046453C"/>
    <w:rsid w:val="00470A63"/>
    <w:rsid w:val="004E1B36"/>
    <w:rsid w:val="005221BE"/>
    <w:rsid w:val="0055371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62F70"/>
    <w:rsid w:val="00665739"/>
    <w:rsid w:val="0069759B"/>
    <w:rsid w:val="006A4535"/>
    <w:rsid w:val="006F0717"/>
    <w:rsid w:val="006F4675"/>
    <w:rsid w:val="00720EF3"/>
    <w:rsid w:val="00734CEC"/>
    <w:rsid w:val="00763946"/>
    <w:rsid w:val="00785B5D"/>
    <w:rsid w:val="0079349D"/>
    <w:rsid w:val="007A7CFB"/>
    <w:rsid w:val="007D3E55"/>
    <w:rsid w:val="007E0310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57D0E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C01420"/>
    <w:rsid w:val="00C203BD"/>
    <w:rsid w:val="00C42DE8"/>
    <w:rsid w:val="00C502A5"/>
    <w:rsid w:val="00C577BB"/>
    <w:rsid w:val="00C669A9"/>
    <w:rsid w:val="00CB217C"/>
    <w:rsid w:val="00CD6CE7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5191C"/>
    <w:rsid w:val="00F6580F"/>
    <w:rsid w:val="00F76B9B"/>
    <w:rsid w:val="00FB66F9"/>
    <w:rsid w:val="00FC4F5A"/>
    <w:rsid w:val="00FC6F74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0CA4-6089-4D43-8CE8-8D1D57F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2017-05-07T15:44:00Z</dcterms:created>
  <dcterms:modified xsi:type="dcterms:W3CDTF">2017-06-04T12:56:00Z</dcterms:modified>
</cp:coreProperties>
</file>