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0977B6">
        <w:rPr>
          <w:b/>
          <w:u w:val="single"/>
        </w:rPr>
        <w:t>3</w:t>
      </w:r>
      <w:r w:rsidR="005D0DF4">
        <w:rPr>
          <w:b/>
          <w:u w:val="single"/>
        </w:rPr>
        <w:t>/</w:t>
      </w:r>
      <w:r w:rsidR="00800C62">
        <w:rPr>
          <w:b/>
          <w:u w:val="single"/>
        </w:rPr>
        <w:t>12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B47A1D">
        <w:t xml:space="preserve"> and </w:t>
      </w:r>
      <w:r w:rsidR="00263DB3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</w:t>
      </w:r>
      <w:r w:rsidR="00FC4F5A">
        <w:t>7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62234B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FC4F5A">
        <w:t xml:space="preserve">February </w:t>
      </w:r>
      <w:r>
        <w:t xml:space="preserve">2017 meeting minutes for review and approval.  Aaron Blythe motioned to accept the minutes.  </w:t>
      </w:r>
      <w:r w:rsidR="00FC4F5A">
        <w:t>Tony Tagliaferro</w:t>
      </w:r>
      <w:r>
        <w:t xml:space="preserve"> seconded the motion.  </w:t>
      </w:r>
      <w:r w:rsidR="00FC4F5A">
        <w:t>February</w:t>
      </w:r>
      <w:r>
        <w:t xml:space="preserve"> 2017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FC4F5A" w:rsidRDefault="00FC4F5A" w:rsidP="001C546E">
      <w:pPr>
        <w:pStyle w:val="ListParagraph"/>
        <w:numPr>
          <w:ilvl w:val="1"/>
          <w:numId w:val="1"/>
        </w:numPr>
      </w:pPr>
      <w:r>
        <w:t>Notices on trailers were served.</w:t>
      </w:r>
    </w:p>
    <w:p w:rsidR="00FC4F5A" w:rsidRDefault="00FC4F5A" w:rsidP="00FC4F5A">
      <w:pPr>
        <w:pStyle w:val="ListParagraph"/>
        <w:numPr>
          <w:ilvl w:val="2"/>
          <w:numId w:val="1"/>
        </w:numPr>
      </w:pPr>
      <w:r>
        <w:t>1 homeowner had not removed but after up letter was delivered the trailer was moved off of the property.</w:t>
      </w:r>
    </w:p>
    <w:p w:rsidR="00FC4F5A" w:rsidRDefault="00FC4F5A" w:rsidP="00FC4F5A">
      <w:pPr>
        <w:pStyle w:val="ListParagraph"/>
        <w:numPr>
          <w:ilvl w:val="1"/>
          <w:numId w:val="1"/>
        </w:numPr>
      </w:pPr>
      <w:r>
        <w:t>Rental unit on Gillespie Ave. has not removed a disabled vehicle from the property as promised.  Aaron spoke with the owner and agree</w:t>
      </w:r>
      <w:r w:rsidR="00905BD6">
        <w:t>d</w:t>
      </w:r>
      <w:r>
        <w:t xml:space="preserve"> to allow a few more weeks due bank takeover of vehicle.</w:t>
      </w:r>
    </w:p>
    <w:p w:rsidR="00800C62" w:rsidRDefault="00FC4F5A" w:rsidP="001C546E">
      <w:pPr>
        <w:pStyle w:val="ListParagraph"/>
        <w:numPr>
          <w:ilvl w:val="1"/>
          <w:numId w:val="1"/>
        </w:numPr>
      </w:pPr>
      <w:r>
        <w:t xml:space="preserve">Continuing to follow-up with the town regarding replacement of </w:t>
      </w:r>
      <w:r w:rsidR="00800C62">
        <w:t xml:space="preserve">a broken water shutoff cover near Gloucester </w:t>
      </w:r>
      <w:r w:rsidR="00334D14">
        <w:t>&amp; Sweet</w:t>
      </w:r>
      <w:r w:rsidR="00800C62">
        <w:t xml:space="preserve"> Hollow.  </w:t>
      </w:r>
    </w:p>
    <w:p w:rsidR="00FC4F5A" w:rsidRDefault="00FC4F5A" w:rsidP="001C546E">
      <w:pPr>
        <w:pStyle w:val="ListParagraph"/>
        <w:numPr>
          <w:ilvl w:val="1"/>
          <w:numId w:val="1"/>
        </w:numPr>
      </w:pPr>
      <w:r>
        <w:t xml:space="preserve">The board is looking into cleanup options for removal of the reported graffiti on the playground at </w:t>
      </w:r>
      <w:proofErr w:type="spellStart"/>
      <w:r>
        <w:t>Wilgus</w:t>
      </w:r>
      <w:proofErr w:type="spellEnd"/>
      <w:r>
        <w:t xml:space="preserve"> &amp; Sweet Hollow.  </w:t>
      </w:r>
    </w:p>
    <w:p w:rsidR="00FC4F5A" w:rsidRDefault="00FC4F5A" w:rsidP="00FC4F5A">
      <w:pPr>
        <w:pStyle w:val="ListParagraph"/>
        <w:numPr>
          <w:ilvl w:val="2"/>
          <w:numId w:val="1"/>
        </w:numPr>
      </w:pPr>
      <w:r>
        <w:t>Determined best course of action will be to wait until the spring.</w:t>
      </w:r>
    </w:p>
    <w:p w:rsidR="00FC4F5A" w:rsidRDefault="00FC4F5A" w:rsidP="00800C62">
      <w:pPr>
        <w:pStyle w:val="ListParagraph"/>
        <w:numPr>
          <w:ilvl w:val="1"/>
          <w:numId w:val="1"/>
        </w:numPr>
      </w:pPr>
      <w:r>
        <w:t xml:space="preserve">No Parking signs on Truepenny have been placed to prevent cars attending softball events from blocking the street to through traffic.  </w:t>
      </w:r>
    </w:p>
    <w:p w:rsidR="00FC4F5A" w:rsidRDefault="00FC4F5A" w:rsidP="00FC4F5A">
      <w:pPr>
        <w:pStyle w:val="ListParagraph"/>
        <w:numPr>
          <w:ilvl w:val="2"/>
          <w:numId w:val="1"/>
        </w:numPr>
      </w:pPr>
      <w:r>
        <w:t>Signs do not run all the way to Hampden Ct. and will assess need if it is determined to be an issue.</w:t>
      </w:r>
    </w:p>
    <w:p w:rsidR="00FC4F5A" w:rsidRDefault="00FC4F5A" w:rsidP="00800C62">
      <w:pPr>
        <w:pStyle w:val="ListParagraph"/>
        <w:numPr>
          <w:ilvl w:val="1"/>
          <w:numId w:val="1"/>
        </w:numPr>
      </w:pPr>
      <w:r>
        <w:t>Discussed the possibility of marking the westerly direction of Truepenny as no parking for the entire length of the street but will likely not pursue if current setup proves effective.</w:t>
      </w:r>
    </w:p>
    <w:p w:rsidR="00FC4F5A" w:rsidRDefault="00FC4F5A" w:rsidP="00FC4F5A">
      <w:pPr>
        <w:pStyle w:val="ListParagraph"/>
        <w:numPr>
          <w:ilvl w:val="2"/>
          <w:numId w:val="1"/>
        </w:numPr>
      </w:pPr>
      <w:r>
        <w:t>No plans at this time to install curb striping where the No Parking signs were added.</w:t>
      </w:r>
    </w:p>
    <w:p w:rsidR="00800C62" w:rsidRDefault="00FC4F5A" w:rsidP="00800C62">
      <w:pPr>
        <w:pStyle w:val="ListParagraph"/>
        <w:numPr>
          <w:ilvl w:val="1"/>
          <w:numId w:val="1"/>
        </w:numPr>
      </w:pPr>
      <w:r>
        <w:t>Possible No Parking signs to be added to main thoroughfares such as Gloucester and Sweet Hollow.</w:t>
      </w:r>
    </w:p>
    <w:p w:rsidR="00FC4F5A" w:rsidRDefault="00FC4F5A" w:rsidP="00FC4F5A">
      <w:pPr>
        <w:pStyle w:val="ListParagraph"/>
        <w:numPr>
          <w:ilvl w:val="2"/>
          <w:numId w:val="1"/>
        </w:numPr>
      </w:pPr>
      <w:r>
        <w:t xml:space="preserve">Tony suggested the idea of adding on-street parking to Gloucester since the boulevard is of sufficient width and this could aid in reduction of parking complaints from the townhomes.  </w:t>
      </w:r>
    </w:p>
    <w:p w:rsidR="003E163C" w:rsidRDefault="003E163C" w:rsidP="003E163C">
      <w:pPr>
        <w:pStyle w:val="ListParagraph"/>
        <w:numPr>
          <w:ilvl w:val="2"/>
          <w:numId w:val="1"/>
        </w:numPr>
      </w:pPr>
      <w:r>
        <w:t>.</w:t>
      </w:r>
    </w:p>
    <w:p w:rsidR="00081380" w:rsidRDefault="00081380" w:rsidP="00081380">
      <w:pPr>
        <w:pStyle w:val="ListParagraph"/>
        <w:ind w:left="2160"/>
      </w:pPr>
    </w:p>
    <w:p w:rsidR="00B637D3" w:rsidRPr="00B271F4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>Vice President’s Report – Joyce Kidd</w:t>
      </w:r>
    </w:p>
    <w:p w:rsidR="003E163C" w:rsidRPr="00B271F4" w:rsidRDefault="008F7813" w:rsidP="003E163C">
      <w:pPr>
        <w:pStyle w:val="ListParagraph"/>
        <w:numPr>
          <w:ilvl w:val="1"/>
          <w:numId w:val="1"/>
        </w:numPr>
      </w:pPr>
      <w:r>
        <w:t>Joyce was unable to attend the meeting but did want the board to discuss the current ARC Review process and receive an update from the committee</w:t>
      </w:r>
      <w:r w:rsidR="00DB265B">
        <w:t>.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lastRenderedPageBreak/>
        <w:t>Treasurer’s Report – Tony Tagliaferro</w:t>
      </w:r>
    </w:p>
    <w:p w:rsidR="00DB265B" w:rsidRDefault="008F7813" w:rsidP="008F7813">
      <w:pPr>
        <w:pStyle w:val="ListParagraph"/>
        <w:numPr>
          <w:ilvl w:val="1"/>
          <w:numId w:val="1"/>
        </w:numPr>
      </w:pPr>
      <w:r>
        <w:t>Filed Willow Grove Mill Homeowners Association tax return 1120H.</w:t>
      </w:r>
    </w:p>
    <w:p w:rsidR="008F7813" w:rsidRDefault="008F7813" w:rsidP="008F7813">
      <w:pPr>
        <w:pStyle w:val="ListParagraph"/>
        <w:numPr>
          <w:ilvl w:val="1"/>
          <w:numId w:val="1"/>
        </w:numPr>
      </w:pPr>
      <w:r>
        <w:t>Form 990 due in May 2017</w:t>
      </w:r>
    </w:p>
    <w:p w:rsidR="005221BE" w:rsidRPr="00B271F4" w:rsidRDefault="00AB3F6B" w:rsidP="005221BE">
      <w:pPr>
        <w:pStyle w:val="ListParagraph"/>
        <w:numPr>
          <w:ilvl w:val="1"/>
          <w:numId w:val="1"/>
        </w:numPr>
      </w:pPr>
      <w:r w:rsidRPr="00B271F4">
        <w:t xml:space="preserve">Tony provided the </w:t>
      </w:r>
      <w:r w:rsidR="003D7312" w:rsidRPr="00B271F4">
        <w:t>Treasurers</w:t>
      </w:r>
      <w:r w:rsidRPr="00B271F4">
        <w:t xml:space="preserve"> report for </w:t>
      </w:r>
      <w:r w:rsidR="008F7813">
        <w:t>February</w:t>
      </w:r>
      <w:r w:rsidR="00DB265B">
        <w:t xml:space="preserve"> 2017</w:t>
      </w:r>
      <w:r w:rsidRPr="00B271F4">
        <w:t xml:space="preserve"> which included: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DB265B">
        <w:t>22,</w:t>
      </w:r>
      <w:r w:rsidR="008F7813">
        <w:t>477.85</w:t>
      </w:r>
      <w:r w:rsidRPr="00B271F4">
        <w:t xml:space="preserve"> – Cash on hand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8F7813">
        <w:t>572.96</w:t>
      </w:r>
      <w:r w:rsidRPr="00B271F4">
        <w:t xml:space="preserve"> – </w:t>
      </w:r>
      <w:r w:rsidR="008F7813">
        <w:t>February</w:t>
      </w:r>
      <w:r w:rsidR="00DB265B">
        <w:t xml:space="preserve"> 2017 </w:t>
      </w:r>
      <w:r w:rsidRPr="00B271F4">
        <w:t>expenses</w:t>
      </w:r>
    </w:p>
    <w:p w:rsidR="00AB3F6B" w:rsidRDefault="00AB3F6B" w:rsidP="00FC6F74">
      <w:pPr>
        <w:pStyle w:val="ListParagraph"/>
        <w:numPr>
          <w:ilvl w:val="2"/>
          <w:numId w:val="1"/>
        </w:numPr>
      </w:pPr>
      <w:r w:rsidRPr="00B271F4">
        <w:t>$</w:t>
      </w:r>
      <w:r w:rsidR="00B271F4" w:rsidRPr="00B271F4">
        <w:t>9</w:t>
      </w:r>
      <w:r w:rsidR="008F7813">
        <w:t>56</w:t>
      </w:r>
      <w:r w:rsidR="00B271F4" w:rsidRPr="00B271F4">
        <w:t>.</w:t>
      </w:r>
      <w:r w:rsidR="008F7813">
        <w:t>01</w:t>
      </w:r>
      <w:r w:rsidRPr="00B271F4">
        <w:t xml:space="preserve"> – Late fees collected</w:t>
      </w:r>
    </w:p>
    <w:p w:rsidR="008F7813" w:rsidRPr="00B271F4" w:rsidRDefault="008F7813" w:rsidP="00FC6F74">
      <w:pPr>
        <w:pStyle w:val="ListParagraph"/>
        <w:numPr>
          <w:ilvl w:val="2"/>
          <w:numId w:val="1"/>
        </w:numPr>
      </w:pPr>
      <w:r>
        <w:t>Total of 454 homeowners paid 2016 dues</w:t>
      </w:r>
    </w:p>
    <w:p w:rsidR="00763946" w:rsidRPr="00B271F4" w:rsidRDefault="00DB265B" w:rsidP="00763946">
      <w:pPr>
        <w:pStyle w:val="ListParagraph"/>
        <w:numPr>
          <w:ilvl w:val="1"/>
          <w:numId w:val="1"/>
        </w:numPr>
      </w:pPr>
      <w:r>
        <w:t>Brian Yarborough</w:t>
      </w:r>
      <w:r w:rsidR="00763946" w:rsidRPr="00B271F4">
        <w:t xml:space="preserve"> motioned to accept the </w:t>
      </w:r>
      <w:proofErr w:type="gramStart"/>
      <w:r w:rsidR="00763946" w:rsidRPr="00B271F4">
        <w:t>treasurers</w:t>
      </w:r>
      <w:proofErr w:type="gramEnd"/>
      <w:r w:rsidR="00763946" w:rsidRPr="00B271F4">
        <w:t xml:space="preserve"> report.  </w:t>
      </w:r>
      <w:r>
        <w:t>Aaron Blythe</w:t>
      </w:r>
      <w:r w:rsidR="008F7813">
        <w:t xml:space="preserve"> </w:t>
      </w:r>
      <w:r w:rsidR="00763946" w:rsidRPr="00B271F4">
        <w:t>seconded the motion.  Report accepted.</w:t>
      </w:r>
    </w:p>
    <w:p w:rsidR="002A49B1" w:rsidRPr="00DB265B" w:rsidRDefault="007E1CAB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– </w:t>
      </w:r>
      <w:r w:rsidR="00DB265B">
        <w:t>Jackie Brown</w:t>
      </w:r>
    </w:p>
    <w:p w:rsidR="00DB265B" w:rsidRPr="0013537E" w:rsidRDefault="008F7813" w:rsidP="00DB265B">
      <w:pPr>
        <w:pStyle w:val="ListParagraph"/>
        <w:numPr>
          <w:ilvl w:val="1"/>
          <w:numId w:val="1"/>
        </w:numPr>
      </w:pPr>
      <w:r>
        <w:t>Jackie was unable to attend the meeting.  Board will email Jackie for an update on the Spring Cleaning event planned for 4/1/17.</w:t>
      </w:r>
    </w:p>
    <w:p w:rsidR="00FC6F74" w:rsidRPr="00DF4F1E" w:rsidRDefault="00FC6F74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F1E">
        <w:rPr>
          <w:b/>
          <w:u w:val="single"/>
        </w:rPr>
        <w:t>Old Business:</w:t>
      </w:r>
    </w:p>
    <w:p w:rsidR="0013537E" w:rsidRPr="00905BD6" w:rsidRDefault="008F7813" w:rsidP="008F7813">
      <w:pPr>
        <w:pStyle w:val="ListParagraph"/>
        <w:numPr>
          <w:ilvl w:val="1"/>
          <w:numId w:val="1"/>
        </w:numPr>
        <w:rPr>
          <w:b/>
          <w:u w:val="single"/>
        </w:rPr>
      </w:pPr>
      <w:r>
        <w:t>Unpaid homeowners list to be sent to Parkway Law for next step in warning notification prior to lean placement on unpaid properties.</w:t>
      </w:r>
    </w:p>
    <w:p w:rsidR="00905BD6" w:rsidRPr="00340936" w:rsidRDefault="00905BD6" w:rsidP="00905BD6">
      <w:pPr>
        <w:pStyle w:val="ListParagraph"/>
        <w:numPr>
          <w:ilvl w:val="1"/>
          <w:numId w:val="1"/>
        </w:numPr>
        <w:rPr>
          <w:u w:val="single"/>
        </w:rPr>
      </w:pPr>
      <w:r>
        <w:t>Brian will draft first copy of newsletter to be shared with board for feedback.</w:t>
      </w:r>
    </w:p>
    <w:p w:rsidR="00905BD6" w:rsidRPr="00340936" w:rsidRDefault="00905BD6" w:rsidP="00905BD6">
      <w:pPr>
        <w:pStyle w:val="ListParagraph"/>
        <w:numPr>
          <w:ilvl w:val="3"/>
          <w:numId w:val="1"/>
        </w:numPr>
        <w:rPr>
          <w:u w:val="single"/>
        </w:rPr>
      </w:pPr>
      <w:r>
        <w:t>Topics to include will be: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ARC review reminder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Services town provides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Services police provide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Reminders about trashcans, picking up after pets, loose pets</w:t>
      </w:r>
    </w:p>
    <w:p w:rsidR="00905BD6" w:rsidRPr="00D8234A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Frequently asked questions.</w:t>
      </w:r>
    </w:p>
    <w:p w:rsidR="0055371A" w:rsidRPr="00D8234A" w:rsidRDefault="0055371A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8F7813">
        <w:rPr>
          <w:b/>
          <w:u w:val="single"/>
        </w:rPr>
        <w:t>New Business:</w:t>
      </w:r>
    </w:p>
    <w:p w:rsidR="008F7813" w:rsidRPr="008F7813" w:rsidRDefault="008F7813" w:rsidP="0055371A">
      <w:pPr>
        <w:pStyle w:val="ListParagraph"/>
        <w:numPr>
          <w:ilvl w:val="1"/>
          <w:numId w:val="1"/>
        </w:numPr>
        <w:rPr>
          <w:u w:val="single"/>
        </w:rPr>
      </w:pPr>
      <w:r>
        <w:t>Need to pull updated list of property owners for 2017 HOA dues mailing.</w:t>
      </w:r>
    </w:p>
    <w:p w:rsidR="008F7813" w:rsidRPr="008F7813" w:rsidRDefault="008F7813" w:rsidP="008F7813">
      <w:pPr>
        <w:pStyle w:val="ListParagraph"/>
        <w:numPr>
          <w:ilvl w:val="2"/>
          <w:numId w:val="1"/>
        </w:numPr>
        <w:rPr>
          <w:u w:val="single"/>
        </w:rPr>
      </w:pPr>
      <w:r>
        <w:t>Suggested invoice-style mailing instead of HOA letter.</w:t>
      </w:r>
    </w:p>
    <w:p w:rsidR="008F7813" w:rsidRPr="008F7813" w:rsidRDefault="008F7813" w:rsidP="008F7813">
      <w:pPr>
        <w:pStyle w:val="ListParagraph"/>
        <w:numPr>
          <w:ilvl w:val="1"/>
          <w:numId w:val="1"/>
        </w:numPr>
        <w:rPr>
          <w:u w:val="single"/>
        </w:rPr>
      </w:pPr>
      <w:r>
        <w:t>UPS store will conduct the printing and mailing of the letters.</w:t>
      </w:r>
    </w:p>
    <w:p w:rsidR="008F7813" w:rsidRPr="008F7813" w:rsidRDefault="008F7813" w:rsidP="008F7813">
      <w:pPr>
        <w:pStyle w:val="ListParagraph"/>
        <w:numPr>
          <w:ilvl w:val="1"/>
          <w:numId w:val="1"/>
        </w:numPr>
        <w:rPr>
          <w:u w:val="single"/>
        </w:rPr>
      </w:pPr>
      <w:r>
        <w:t>Target date for mailing will be week of 4/10/17.</w:t>
      </w:r>
    </w:p>
    <w:p w:rsidR="008F7813" w:rsidRPr="00905BD6" w:rsidRDefault="008F7813" w:rsidP="008F7813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Need to have Joyce identify lead time the store will need to fulfill the request.  </w:t>
      </w:r>
    </w:p>
    <w:p w:rsidR="00905BD6" w:rsidRPr="008F7813" w:rsidRDefault="00905BD6" w:rsidP="00905BD6">
      <w:pPr>
        <w:pStyle w:val="ListParagraph"/>
        <w:numPr>
          <w:ilvl w:val="1"/>
          <w:numId w:val="1"/>
        </w:numPr>
        <w:rPr>
          <w:u w:val="single"/>
        </w:rPr>
      </w:pPr>
      <w:r>
        <w:t>Date for next HOA meeting will be 4/2/17 or 4/9/17 depending on availability.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C669A9" w:rsidRPr="00D8234A">
        <w:t>Tony Tagliaferro</w:t>
      </w:r>
      <w:r w:rsidR="00F6580F" w:rsidRPr="00D8234A">
        <w:t xml:space="preserve"> seconded the motion.</w:t>
      </w:r>
    </w:p>
    <w:p w:rsidR="00F6580F" w:rsidRPr="00D8234A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D7312" w:rsidRPr="00D8234A">
        <w:t>7:</w:t>
      </w:r>
      <w:r w:rsidR="00905BD6">
        <w:t>26</w:t>
      </w:r>
      <w:r w:rsidR="003D7312" w:rsidRPr="00D8234A">
        <w:t>pm</w:t>
      </w:r>
      <w:r w:rsidRPr="00D8234A">
        <w:t>.</w:t>
      </w:r>
    </w:p>
    <w:sectPr w:rsidR="00F6580F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9448E"/>
    <w:rsid w:val="00096E3C"/>
    <w:rsid w:val="000977B6"/>
    <w:rsid w:val="000B3EF2"/>
    <w:rsid w:val="000C5776"/>
    <w:rsid w:val="000C7EF8"/>
    <w:rsid w:val="0013537E"/>
    <w:rsid w:val="00143F9A"/>
    <w:rsid w:val="00164D78"/>
    <w:rsid w:val="00175391"/>
    <w:rsid w:val="00180125"/>
    <w:rsid w:val="00184AD1"/>
    <w:rsid w:val="001A1394"/>
    <w:rsid w:val="001B1C09"/>
    <w:rsid w:val="001B3399"/>
    <w:rsid w:val="001C546E"/>
    <w:rsid w:val="001D538F"/>
    <w:rsid w:val="001D5D40"/>
    <w:rsid w:val="001E36C2"/>
    <w:rsid w:val="001F0B38"/>
    <w:rsid w:val="001F4A5A"/>
    <w:rsid w:val="001F7E73"/>
    <w:rsid w:val="00263DB3"/>
    <w:rsid w:val="002842F5"/>
    <w:rsid w:val="002A49B1"/>
    <w:rsid w:val="002B7BA4"/>
    <w:rsid w:val="002C6D11"/>
    <w:rsid w:val="002E4C34"/>
    <w:rsid w:val="0032653B"/>
    <w:rsid w:val="00334D14"/>
    <w:rsid w:val="00340936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557D8"/>
    <w:rsid w:val="0046453C"/>
    <w:rsid w:val="00470A63"/>
    <w:rsid w:val="004E1B36"/>
    <w:rsid w:val="005221BE"/>
    <w:rsid w:val="0055371A"/>
    <w:rsid w:val="005D0DF4"/>
    <w:rsid w:val="005E680F"/>
    <w:rsid w:val="005F3049"/>
    <w:rsid w:val="005F7494"/>
    <w:rsid w:val="00600762"/>
    <w:rsid w:val="00605E0B"/>
    <w:rsid w:val="0061158D"/>
    <w:rsid w:val="0062234B"/>
    <w:rsid w:val="00645C06"/>
    <w:rsid w:val="00662F70"/>
    <w:rsid w:val="00665739"/>
    <w:rsid w:val="0069759B"/>
    <w:rsid w:val="006F0717"/>
    <w:rsid w:val="006F4675"/>
    <w:rsid w:val="00734CEC"/>
    <w:rsid w:val="00763946"/>
    <w:rsid w:val="0079349D"/>
    <w:rsid w:val="007A7CFB"/>
    <w:rsid w:val="007D3E55"/>
    <w:rsid w:val="007E1CAB"/>
    <w:rsid w:val="00800C62"/>
    <w:rsid w:val="00813C77"/>
    <w:rsid w:val="00817289"/>
    <w:rsid w:val="008211C3"/>
    <w:rsid w:val="008C17B9"/>
    <w:rsid w:val="008C2B45"/>
    <w:rsid w:val="008C2BF4"/>
    <w:rsid w:val="008C59A0"/>
    <w:rsid w:val="008F5E86"/>
    <w:rsid w:val="008F7813"/>
    <w:rsid w:val="00900C1B"/>
    <w:rsid w:val="009029E8"/>
    <w:rsid w:val="00905BD6"/>
    <w:rsid w:val="009071F0"/>
    <w:rsid w:val="00957D0E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271F4"/>
    <w:rsid w:val="00B47A1D"/>
    <w:rsid w:val="00B637D3"/>
    <w:rsid w:val="00B71D61"/>
    <w:rsid w:val="00C01420"/>
    <w:rsid w:val="00C502A5"/>
    <w:rsid w:val="00C577BB"/>
    <w:rsid w:val="00C669A9"/>
    <w:rsid w:val="00CB217C"/>
    <w:rsid w:val="00CD6CE7"/>
    <w:rsid w:val="00D037F2"/>
    <w:rsid w:val="00D1063A"/>
    <w:rsid w:val="00D2144E"/>
    <w:rsid w:val="00D752DD"/>
    <w:rsid w:val="00D7543C"/>
    <w:rsid w:val="00D8234A"/>
    <w:rsid w:val="00D82937"/>
    <w:rsid w:val="00DB265B"/>
    <w:rsid w:val="00DC189B"/>
    <w:rsid w:val="00DD1DEF"/>
    <w:rsid w:val="00DF4F1E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5191C"/>
    <w:rsid w:val="00F6580F"/>
    <w:rsid w:val="00F76B9B"/>
    <w:rsid w:val="00FB66F9"/>
    <w:rsid w:val="00FC4F5A"/>
    <w:rsid w:val="00FC6F74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1AB1-E715-49AA-BC66-581FF794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2017-04-08T23:20:00Z</dcterms:created>
  <dcterms:modified xsi:type="dcterms:W3CDTF">2017-04-08T23:43:00Z</dcterms:modified>
</cp:coreProperties>
</file>